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40"/>
        </w:rPr>
        <w:t>Pomodoro Study Session Tracker</w:t>
      </w:r>
    </w:p>
    <w:p>
      <w:r>
        <w:rPr>
          <w:i/>
        </w:rPr>
        <w:t>Track your focused study sessions with the Pomodoro Technique</w:t>
      </w:r>
    </w:p>
    <w:p>
      <w:r>
        <w:rPr>
          <w:sz w:val="16"/>
        </w:rPr>
        <w:t>FluentFlash.com — Free study tools at fluentflash.com</w:t>
      </w:r>
    </w:p>
    <w:p>
      <w:pPr>
        <w:pStyle w:val="Heading2"/>
      </w:pPr>
      <w:r>
        <w:t>How the Pomodoro Technique Works</w:t>
      </w:r>
    </w:p>
    <w:p>
      <w:r>
        <w:t>1. Choose ONE task to work on (be specific: "Review Chapter 5 flashcards" not "study biology")</w:t>
      </w:r>
    </w:p>
    <w:p>
      <w:r>
        <w:t>2. Set a timer for 25 minutes</w:t>
      </w:r>
    </w:p>
    <w:p>
      <w:r>
        <w:t>3. Work with complete focus. No phone, no email, no social media.</w:t>
      </w:r>
    </w:p>
    <w:p>
      <w:r>
        <w:t>4. When the timer rings, take a 5-minute break. Stand up, stretch, get water.</w:t>
      </w:r>
    </w:p>
    <w:p>
      <w:r>
        <w:t>5. After 4 pomodoros, take a longer break (15-30 minutes).</w:t>
      </w:r>
    </w:p>
    <w:p>
      <w:r>
        <w:t>6. Track your sessions below. Each checkmark = 25 minutes of deep work.</w:t>
      </w:r>
    </w:p>
    <w:p>
      <w:pPr>
        <w:pStyle w:val="Heading2"/>
      </w:pPr>
      <w:r>
        <w:t>Weekly Tracker</w:t>
      </w:r>
    </w:p>
    <w:p>
      <w:r>
        <w:t>Print this page each week. Mark each completed pomodoro with a checkmark or X.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7"/>
        <w:gridCol w:w="1457"/>
        <w:gridCol w:w="1457"/>
        <w:gridCol w:w="1457"/>
        <w:gridCol w:w="1457"/>
        <w:gridCol w:w="1457"/>
        <w:gridCol w:w="1457"/>
      </w:tblGrid>
      <w:tr>
        <w:tc>
          <w:tcPr>
            <w:tcW w:type="dxa" w:w="1457"/>
          </w:tcPr>
          <w:p>
            <w:r>
              <w:rPr>
                <w:b/>
                <w:sz w:val="16"/>
              </w:rPr>
              <w:t>Day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Subject/Task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Pomodoro 1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Pomodoro 2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Pomodoro 3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Pomodoro 4</w:t>
            </w:r>
          </w:p>
        </w:tc>
        <w:tc>
          <w:tcPr>
            <w:tcW w:type="dxa" w:w="1457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Monday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Tuesday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Wednesday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Thursday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Friday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Saturday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  <w:tr>
        <w:tc>
          <w:tcPr>
            <w:tcW w:type="dxa" w:w="1457"/>
          </w:tcPr>
          <w:p>
            <w:r>
              <w:rPr>
                <w:sz w:val="16"/>
              </w:rPr>
              <w:t>Sunday</w:t>
            </w: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  <w:tc>
          <w:tcPr>
            <w:tcW w:type="dxa" w:w="1457"/>
          </w:tcPr>
          <w:p>
            <w:pPr>
              <w:spacing w:after="400"/>
            </w:pPr>
          </w:p>
        </w:tc>
      </w:tr>
    </w:tbl>
    <w:p/>
    <w:p>
      <w:pPr>
        <w:pStyle w:val="Heading2"/>
      </w:pPr>
      <w:r>
        <w:t>Weekly Summary</w:t>
      </w:r>
    </w:p>
    <w:p>
      <w:r>
        <w:rPr>
          <w:sz w:val="18"/>
        </w:rPr>
        <w:t>Total pomodoros completed: _____ / 28 (goal)</w:t>
      </w:r>
    </w:p>
    <w:p>
      <w:r>
        <w:rPr>
          <w:sz w:val="18"/>
        </w:rPr>
        <w:t>Subjects studied: _________________________________</w:t>
      </w:r>
    </w:p>
    <w:p>
      <w:r>
        <w:rPr>
          <w:sz w:val="18"/>
        </w:rPr>
        <w:t>Biggest distraction this week: _________________________________</w:t>
      </w:r>
    </w:p>
    <w:p>
      <w:r>
        <w:rPr>
          <w:sz w:val="18"/>
        </w:rPr>
        <w:t>Strategy to reduce it next week: _________________________________</w:t>
      </w:r>
    </w:p>
    <w:p>
      <w:r>
        <w:rPr>
          <w:sz w:val="18"/>
        </w:rPr>
        <w:t>Most productive day: _________________________________</w:t>
      </w:r>
    </w:p>
    <w:p>
      <w:r>
        <w:rPr>
          <w:sz w:val="18"/>
        </w:rPr>
        <w:t>What I will do differently next week: _________________________________</w:t>
      </w:r>
    </w:p>
    <w:p/>
    <w:p>
      <w:pPr>
        <w:pStyle w:val="Heading2"/>
      </w:pPr>
      <w:r>
        <w:t>Pro Tips</w:t>
      </w:r>
    </w:p>
    <w:p>
      <w:pPr>
        <w:pStyle w:val="ListBullet"/>
      </w:pPr>
      <w:r>
        <w:t>If you finish a task before the 25 minutes are up, use the remaining time to review flashcards.</w:t>
      </w:r>
    </w:p>
    <w:p>
      <w:pPr>
        <w:pStyle w:val="ListBullet"/>
      </w:pPr>
      <w:r>
        <w:t>Track how many pomodoros each subject takes. This helps you plan future study sessions.</w:t>
      </w:r>
    </w:p>
    <w:p>
      <w:pPr>
        <w:pStyle w:val="ListBullet"/>
      </w:pPr>
      <w:r>
        <w:t>If an interruption comes during a pomodoro, write it down and handle it during your break.</w:t>
      </w:r>
    </w:p>
    <w:p>
      <w:pPr>
        <w:pStyle w:val="ListBullet"/>
      </w:pPr>
      <w:r>
        <w:t>Increase from 25 to 45-minute sessions once you can consistently focus for the full 25.</w:t>
      </w:r>
    </w:p>
    <w:p>
      <w:pPr>
        <w:pStyle w:val="ListBullet"/>
      </w:pPr>
      <w:r>
        <w:t>Use FluentFlash during pomodoros: its FSRS algorithm tells you exactly which cards to review.</w:t>
      </w:r>
    </w:p>
    <w:p>
      <w:r>
        <w:rPr>
          <w:color w:val="9696AA"/>
          <w:sz w:val="14"/>
        </w:rPr>
        <w:t>Pomodoro Study Tracker | FluentFlash.com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